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250" w:type="dxa"/>
        <w:jc w:val="center"/>
        <w:tblCellSpacing w:w="0" w:type="dxa"/>
        <w:shd w:val="clear" w:color="auto" w:fill="C4C4C4"/>
        <w:tblCellMar>
          <w:left w:w="0" w:type="dxa"/>
          <w:right w:w="0" w:type="dxa"/>
        </w:tblCellMar>
        <w:tblLook w:val="04A0" w:firstRow="1" w:lastRow="0" w:firstColumn="1" w:lastColumn="0" w:noHBand="0" w:noVBand="1"/>
      </w:tblPr>
      <w:tblGrid>
        <w:gridCol w:w="8250"/>
      </w:tblGrid>
      <w:tr w:rsidR="004D2443" w:rsidRPr="004D2443" w14:paraId="513EA9DF" w14:textId="77777777" w:rsidTr="004D2443">
        <w:trPr>
          <w:tblCellSpacing w:w="0" w:type="dxa"/>
          <w:jc w:val="center"/>
        </w:trPr>
        <w:tc>
          <w:tcPr>
            <w:tcW w:w="0" w:type="auto"/>
            <w:shd w:val="clear" w:color="auto" w:fill="C4C4C4"/>
            <w:vAlign w:val="center"/>
            <w:hideMark/>
          </w:tcPr>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4D2443" w:rsidRPr="004D2443" w14:paraId="457B9E7F" w14:textId="77777777">
              <w:trPr>
                <w:trHeight w:val="120"/>
                <w:tblCellSpacing w:w="0" w:type="dxa"/>
                <w:jc w:val="center"/>
              </w:trPr>
              <w:tc>
                <w:tcPr>
                  <w:tcW w:w="0" w:type="auto"/>
                  <w:vAlign w:val="center"/>
                  <w:hideMark/>
                </w:tcPr>
                <w:p w14:paraId="278C1E85" w14:textId="77777777" w:rsidR="004D2443" w:rsidRPr="004D2443" w:rsidRDefault="004D2443" w:rsidP="004D2443">
                  <w:pPr>
                    <w:spacing w:after="0" w:line="240" w:lineRule="auto"/>
                    <w:rPr>
                      <w:rFonts w:ascii="Times New Roman" w:eastAsia="Times New Roman" w:hAnsi="Times New Roman" w:cs="Times New Roman"/>
                      <w:kern w:val="0"/>
                      <w:sz w:val="24"/>
                      <w:szCs w:val="24"/>
                      <w14:ligatures w14:val="none"/>
                    </w:rPr>
                  </w:pPr>
                </w:p>
              </w:tc>
            </w:tr>
            <w:tr w:rsidR="004D2443" w:rsidRPr="004D2443" w14:paraId="63DF5F21" w14:textId="77777777">
              <w:trPr>
                <w:tblCellSpacing w:w="0" w:type="dxa"/>
                <w:jc w:val="center"/>
              </w:trPr>
              <w:tc>
                <w:tcPr>
                  <w:tcW w:w="0" w:type="auto"/>
                  <w:tcMar>
                    <w:top w:w="0" w:type="dxa"/>
                    <w:left w:w="300" w:type="dxa"/>
                    <w:bottom w:w="0" w:type="dxa"/>
                    <w:right w:w="0" w:type="dxa"/>
                  </w:tcMar>
                  <w:vAlign w:val="center"/>
                  <w:hideMark/>
                </w:tcPr>
                <w:p w14:paraId="327C413C" w14:textId="77777777" w:rsidR="004D2443" w:rsidRPr="004D2443" w:rsidRDefault="004D2443" w:rsidP="004D2443">
                  <w:pPr>
                    <w:spacing w:after="0" w:line="240" w:lineRule="auto"/>
                    <w:rPr>
                      <w:rFonts w:ascii="Times New Roman" w:eastAsia="Times New Roman" w:hAnsi="Times New Roman" w:cs="Times New Roman"/>
                      <w:kern w:val="0"/>
                      <w:sz w:val="20"/>
                      <w:szCs w:val="20"/>
                      <w14:ligatures w14:val="none"/>
                    </w:rPr>
                  </w:pPr>
                </w:p>
              </w:tc>
            </w:tr>
            <w:tr w:rsidR="004D2443" w:rsidRPr="004D2443" w14:paraId="4D0FC13C" w14:textId="77777777">
              <w:trPr>
                <w:trHeight w:val="120"/>
                <w:tblCellSpacing w:w="0" w:type="dxa"/>
                <w:jc w:val="center"/>
              </w:trPr>
              <w:tc>
                <w:tcPr>
                  <w:tcW w:w="0" w:type="auto"/>
                  <w:vAlign w:val="center"/>
                  <w:hideMark/>
                </w:tcPr>
                <w:p w14:paraId="0B516802" w14:textId="77777777" w:rsidR="004D2443" w:rsidRPr="004D2443" w:rsidRDefault="004D2443" w:rsidP="004D2443">
                  <w:pPr>
                    <w:spacing w:after="0" w:line="360" w:lineRule="atLeast"/>
                    <w:rPr>
                      <w:rFonts w:ascii="Times New Roman" w:eastAsia="Times New Roman" w:hAnsi="Times New Roman" w:cs="Times New Roman"/>
                      <w:kern w:val="0"/>
                      <w:sz w:val="20"/>
                      <w:szCs w:val="20"/>
                      <w14:ligatures w14:val="none"/>
                    </w:rPr>
                  </w:pPr>
                </w:p>
              </w:tc>
            </w:tr>
          </w:tbl>
          <w:p w14:paraId="7074F096" w14:textId="77777777" w:rsidR="004D2443" w:rsidRPr="004D2443" w:rsidRDefault="004D2443" w:rsidP="004D2443">
            <w:pPr>
              <w:spacing w:after="0" w:line="240" w:lineRule="auto"/>
              <w:jc w:val="center"/>
              <w:rPr>
                <w:rFonts w:ascii="Arial" w:eastAsia="Times New Roman" w:hAnsi="Arial" w:cs="Arial"/>
                <w:color w:val="222222"/>
                <w:kern w:val="0"/>
                <w:sz w:val="24"/>
                <w:szCs w:val="24"/>
                <w14:ligatures w14:val="none"/>
              </w:rPr>
            </w:pPr>
          </w:p>
        </w:tc>
      </w:tr>
      <w:tr w:rsidR="004D2443" w:rsidRPr="004D2443" w14:paraId="7BD56FD5" w14:textId="77777777" w:rsidTr="004D2443">
        <w:trPr>
          <w:tblCellSpacing w:w="0" w:type="dxa"/>
          <w:jc w:val="center"/>
        </w:trPr>
        <w:tc>
          <w:tcPr>
            <w:tcW w:w="0" w:type="auto"/>
            <w:shd w:val="clear" w:color="auto" w:fill="C4C4C4"/>
            <w:vAlign w:val="center"/>
            <w:hideMark/>
          </w:tcPr>
          <w:p w14:paraId="6C07A1C2" w14:textId="77777777" w:rsidR="004D2443" w:rsidRPr="004D2443" w:rsidRDefault="004D2443" w:rsidP="004D2443">
            <w:pPr>
              <w:spacing w:after="0" w:line="240" w:lineRule="auto"/>
              <w:jc w:val="center"/>
              <w:rPr>
                <w:rFonts w:ascii="Times New Roman" w:eastAsia="Times New Roman" w:hAnsi="Times New Roman" w:cs="Times New Roman"/>
                <w:kern w:val="0"/>
                <w:sz w:val="20"/>
                <w:szCs w:val="20"/>
                <w14:ligatures w14:val="none"/>
              </w:rPr>
            </w:pPr>
          </w:p>
        </w:tc>
      </w:tr>
      <w:tr w:rsidR="004D2443" w:rsidRPr="004D2443" w14:paraId="0A7EF990" w14:textId="77777777" w:rsidTr="004D2443">
        <w:trPr>
          <w:trHeight w:val="180"/>
          <w:tblCellSpacing w:w="0" w:type="dxa"/>
          <w:jc w:val="center"/>
        </w:trPr>
        <w:tc>
          <w:tcPr>
            <w:tcW w:w="0" w:type="auto"/>
            <w:shd w:val="clear" w:color="auto" w:fill="C4C4C4"/>
            <w:vAlign w:val="center"/>
            <w:hideMark/>
          </w:tcPr>
          <w:p w14:paraId="46302EFF" w14:textId="77777777" w:rsidR="004D2443" w:rsidRPr="004D2443" w:rsidRDefault="004D2443" w:rsidP="004D2443">
            <w:pPr>
              <w:spacing w:after="240" w:line="240" w:lineRule="auto"/>
              <w:rPr>
                <w:rFonts w:ascii="Calibri" w:eastAsia="Times New Roman" w:hAnsi="Calibri" w:cs="Calibri"/>
                <w:color w:val="000000"/>
                <w:kern w:val="0"/>
                <w:sz w:val="24"/>
                <w:szCs w:val="24"/>
                <w14:ligatures w14:val="none"/>
              </w:rPr>
            </w:pPr>
            <w:r w:rsidRPr="004D2443">
              <w:rPr>
                <w:rFonts w:ascii="Calibri" w:eastAsia="Times New Roman" w:hAnsi="Calibri" w:cs="Calibri"/>
                <w:color w:val="000000"/>
                <w:kern w:val="0"/>
                <w:sz w:val="24"/>
                <w:szCs w:val="24"/>
                <w14:ligatures w14:val="none"/>
              </w:rPr>
              <w:t>Dear Plaza Homeowner,</w:t>
            </w:r>
          </w:p>
          <w:p w14:paraId="4187C6C7" w14:textId="77777777" w:rsidR="004D2443" w:rsidRPr="004D2443" w:rsidRDefault="004D2443" w:rsidP="004D2443">
            <w:pPr>
              <w:spacing w:after="0" w:line="240" w:lineRule="auto"/>
              <w:rPr>
                <w:rFonts w:ascii="Calibri" w:eastAsia="Times New Roman" w:hAnsi="Calibri" w:cs="Calibri"/>
                <w:color w:val="000000"/>
                <w:kern w:val="0"/>
                <w:sz w:val="24"/>
                <w:szCs w:val="24"/>
                <w14:ligatures w14:val="none"/>
              </w:rPr>
            </w:pPr>
            <w:r w:rsidRPr="004D2443">
              <w:rPr>
                <w:rFonts w:ascii="Calibri" w:eastAsia="Times New Roman" w:hAnsi="Calibri" w:cs="Calibri"/>
                <w:color w:val="000000"/>
                <w:kern w:val="0"/>
                <w:sz w:val="24"/>
                <w:szCs w:val="24"/>
                <w14:ligatures w14:val="none"/>
              </w:rPr>
              <w:t>According to the American Heart Association early defibrillation within the first 3-5 minutes after a victim collapse can result in a survival rate as high as 49-75%.</w:t>
            </w:r>
          </w:p>
          <w:p w14:paraId="10E1877A" w14:textId="77777777" w:rsidR="004D2443" w:rsidRPr="004D2443" w:rsidRDefault="004D2443" w:rsidP="004D2443">
            <w:pPr>
              <w:spacing w:after="0" w:line="240" w:lineRule="auto"/>
              <w:rPr>
                <w:rFonts w:ascii="Calibri" w:eastAsia="Times New Roman" w:hAnsi="Calibri" w:cs="Calibri"/>
                <w:color w:val="000000"/>
                <w:kern w:val="0"/>
                <w:sz w:val="24"/>
                <w:szCs w:val="24"/>
                <w14:ligatures w14:val="none"/>
              </w:rPr>
            </w:pPr>
            <w:r w:rsidRPr="004D2443">
              <w:rPr>
                <w:rFonts w:ascii="Calibri" w:eastAsia="Times New Roman" w:hAnsi="Calibri" w:cs="Calibri"/>
                <w:color w:val="000000"/>
                <w:kern w:val="0"/>
                <w:sz w:val="24"/>
                <w:szCs w:val="24"/>
                <w14:ligatures w14:val="none"/>
              </w:rPr>
              <w:t>The Plaza board has taken an excellent step towards community safety by implementing and AED program. An AED is an </w:t>
            </w:r>
            <w:r w:rsidRPr="004D2443">
              <w:rPr>
                <w:rFonts w:ascii="Calibri" w:eastAsia="Times New Roman" w:hAnsi="Calibri" w:cs="Calibri"/>
                <w:b/>
                <w:bCs/>
                <w:color w:val="000000"/>
                <w:kern w:val="0"/>
                <w:sz w:val="24"/>
                <w:szCs w:val="24"/>
                <w:u w:val="single"/>
                <w14:ligatures w14:val="none"/>
              </w:rPr>
              <w:t>A</w:t>
            </w:r>
            <w:r w:rsidRPr="004D2443">
              <w:rPr>
                <w:rFonts w:ascii="Calibri" w:eastAsia="Times New Roman" w:hAnsi="Calibri" w:cs="Calibri"/>
                <w:color w:val="000000"/>
                <w:kern w:val="0"/>
                <w:sz w:val="24"/>
                <w:szCs w:val="24"/>
                <w14:ligatures w14:val="none"/>
              </w:rPr>
              <w:t>utomated </w:t>
            </w:r>
            <w:r w:rsidRPr="004D2443">
              <w:rPr>
                <w:rFonts w:ascii="Calibri" w:eastAsia="Times New Roman" w:hAnsi="Calibri" w:cs="Calibri"/>
                <w:b/>
                <w:bCs/>
                <w:color w:val="000000"/>
                <w:kern w:val="0"/>
                <w:sz w:val="24"/>
                <w:szCs w:val="24"/>
                <w:u w:val="single"/>
                <w14:ligatures w14:val="none"/>
              </w:rPr>
              <w:t>E</w:t>
            </w:r>
            <w:r w:rsidRPr="004D2443">
              <w:rPr>
                <w:rFonts w:ascii="Calibri" w:eastAsia="Times New Roman" w:hAnsi="Calibri" w:cs="Calibri"/>
                <w:color w:val="000000"/>
                <w:kern w:val="0"/>
                <w:sz w:val="24"/>
                <w:szCs w:val="24"/>
                <w14:ligatures w14:val="none"/>
              </w:rPr>
              <w:t>xternal </w:t>
            </w:r>
            <w:proofErr w:type="gramStart"/>
            <w:r w:rsidRPr="004D2443">
              <w:rPr>
                <w:rFonts w:ascii="Calibri" w:eastAsia="Times New Roman" w:hAnsi="Calibri" w:cs="Calibri"/>
                <w:b/>
                <w:bCs/>
                <w:color w:val="000000"/>
                <w:kern w:val="0"/>
                <w:sz w:val="24"/>
                <w:szCs w:val="24"/>
                <w:u w:val="single"/>
                <w14:ligatures w14:val="none"/>
              </w:rPr>
              <w:t>D</w:t>
            </w:r>
            <w:r w:rsidRPr="004D2443">
              <w:rPr>
                <w:rFonts w:ascii="Calibri" w:eastAsia="Times New Roman" w:hAnsi="Calibri" w:cs="Calibri"/>
                <w:color w:val="000000"/>
                <w:kern w:val="0"/>
                <w:sz w:val="24"/>
                <w:szCs w:val="24"/>
                <w14:ligatures w14:val="none"/>
              </w:rPr>
              <w:t>efibrillator</w:t>
            </w:r>
            <w:proofErr w:type="gramEnd"/>
            <w:r w:rsidRPr="004D2443">
              <w:rPr>
                <w:rFonts w:ascii="Calibri" w:eastAsia="Times New Roman" w:hAnsi="Calibri" w:cs="Calibri"/>
                <w:color w:val="000000"/>
                <w:kern w:val="0"/>
                <w:sz w:val="24"/>
                <w:szCs w:val="24"/>
                <w14:ligatures w14:val="none"/>
              </w:rPr>
              <w:t xml:space="preserve"> a computerized medical device that analyzes a person’s heart rhythm to determine if it is abnormal, life-threatening, and requires an electric shock. Through voice prompts, lights, and text messages, the AED can advise a rescuer when a shock is needed and what steps to take.</w:t>
            </w:r>
          </w:p>
          <w:p w14:paraId="37171C3A" w14:textId="77777777" w:rsidR="004D2443" w:rsidRPr="004D2443" w:rsidRDefault="004D2443" w:rsidP="004D2443">
            <w:pPr>
              <w:spacing w:after="0" w:line="240" w:lineRule="auto"/>
              <w:rPr>
                <w:rFonts w:ascii="Calibri" w:eastAsia="Times New Roman" w:hAnsi="Calibri" w:cs="Calibri"/>
                <w:color w:val="000000"/>
                <w:kern w:val="0"/>
                <w:sz w:val="24"/>
                <w:szCs w:val="24"/>
                <w14:ligatures w14:val="none"/>
              </w:rPr>
            </w:pPr>
            <w:r w:rsidRPr="004D2443">
              <w:rPr>
                <w:rFonts w:ascii="Calibri" w:eastAsia="Times New Roman" w:hAnsi="Calibri" w:cs="Calibri"/>
                <w:color w:val="000000"/>
                <w:kern w:val="0"/>
                <w:sz w:val="24"/>
                <w:szCs w:val="24"/>
                <w14:ligatures w14:val="none"/>
              </w:rPr>
              <w:t xml:space="preserve">The Plaza’s AED is fully automatic, which means it will determine if a shock is needed and send a shock without having to press a button. It will guide you every step of the </w:t>
            </w:r>
            <w:proofErr w:type="gramStart"/>
            <w:r w:rsidRPr="004D2443">
              <w:rPr>
                <w:rFonts w:ascii="Calibri" w:eastAsia="Times New Roman" w:hAnsi="Calibri" w:cs="Calibri"/>
                <w:color w:val="000000"/>
                <w:kern w:val="0"/>
                <w:sz w:val="24"/>
                <w:szCs w:val="24"/>
                <w14:ligatures w14:val="none"/>
              </w:rPr>
              <w:t>way, and</w:t>
            </w:r>
            <w:proofErr w:type="gramEnd"/>
            <w:r w:rsidRPr="004D2443">
              <w:rPr>
                <w:rFonts w:ascii="Calibri" w:eastAsia="Times New Roman" w:hAnsi="Calibri" w:cs="Calibri"/>
                <w:color w:val="000000"/>
                <w:kern w:val="0"/>
                <w:sz w:val="24"/>
                <w:szCs w:val="24"/>
                <w14:ligatures w14:val="none"/>
              </w:rPr>
              <w:t xml:space="preserve"> walk you through CPR.</w:t>
            </w:r>
          </w:p>
          <w:p w14:paraId="0CA2ACCC" w14:textId="77777777" w:rsidR="004D2443" w:rsidRPr="004D2443" w:rsidRDefault="004D2443" w:rsidP="004D2443">
            <w:pPr>
              <w:spacing w:after="0" w:line="240" w:lineRule="auto"/>
              <w:rPr>
                <w:rFonts w:ascii="Calibri" w:eastAsia="Times New Roman" w:hAnsi="Calibri" w:cs="Calibri"/>
                <w:color w:val="000000"/>
                <w:kern w:val="0"/>
                <w:sz w:val="24"/>
                <w:szCs w:val="24"/>
                <w14:ligatures w14:val="none"/>
              </w:rPr>
            </w:pPr>
            <w:r w:rsidRPr="004D2443">
              <w:rPr>
                <w:rFonts w:ascii="Calibri" w:eastAsia="Times New Roman" w:hAnsi="Calibri" w:cs="Calibri"/>
                <w:color w:val="000000"/>
                <w:kern w:val="0"/>
                <w:sz w:val="24"/>
                <w:szCs w:val="24"/>
                <w14:ligatures w14:val="none"/>
              </w:rPr>
              <w:t>Our AED also has universal size pads. They will accommodate infant – adult, there is a button on the AED to press if the child is under 8 years or weights less than 55lbs.</w:t>
            </w:r>
          </w:p>
          <w:p w14:paraId="57CBCBC6" w14:textId="77777777" w:rsidR="004D2443" w:rsidRPr="004D2443" w:rsidRDefault="004D2443" w:rsidP="004D2443">
            <w:pPr>
              <w:spacing w:after="0" w:line="240" w:lineRule="auto"/>
              <w:rPr>
                <w:rFonts w:ascii="Calibri" w:eastAsia="Times New Roman" w:hAnsi="Calibri" w:cs="Calibri"/>
                <w:color w:val="000000"/>
                <w:kern w:val="0"/>
                <w:sz w:val="24"/>
                <w:szCs w:val="24"/>
                <w14:ligatures w14:val="none"/>
              </w:rPr>
            </w:pPr>
            <w:r w:rsidRPr="004D2443">
              <w:rPr>
                <w:rFonts w:ascii="Calibri" w:eastAsia="Times New Roman" w:hAnsi="Calibri" w:cs="Calibri"/>
                <w:color w:val="000000"/>
                <w:kern w:val="0"/>
                <w:sz w:val="24"/>
                <w:szCs w:val="24"/>
                <w14:ligatures w14:val="none"/>
              </w:rPr>
              <w:t xml:space="preserve">The Plaza AED is located right inside the clubhouse, looking immediately to your left as you </w:t>
            </w:r>
            <w:proofErr w:type="gramStart"/>
            <w:r w:rsidRPr="004D2443">
              <w:rPr>
                <w:rFonts w:ascii="Calibri" w:eastAsia="Times New Roman" w:hAnsi="Calibri" w:cs="Calibri"/>
                <w:color w:val="000000"/>
                <w:kern w:val="0"/>
                <w:sz w:val="24"/>
                <w:szCs w:val="24"/>
                <w14:ligatures w14:val="none"/>
              </w:rPr>
              <w:t>walk-in</w:t>
            </w:r>
            <w:proofErr w:type="gramEnd"/>
            <w:r w:rsidRPr="004D2443">
              <w:rPr>
                <w:rFonts w:ascii="Calibri" w:eastAsia="Times New Roman" w:hAnsi="Calibri" w:cs="Calibri"/>
                <w:color w:val="000000"/>
                <w:kern w:val="0"/>
                <w:sz w:val="24"/>
                <w:szCs w:val="24"/>
                <w14:ligatures w14:val="none"/>
              </w:rPr>
              <w:t>. There is also a sign outside the clubhouse doors indicating there is an AED inside.</w:t>
            </w:r>
          </w:p>
          <w:p w14:paraId="40555793" w14:textId="77777777" w:rsidR="004D2443" w:rsidRPr="004D2443" w:rsidRDefault="004D2443" w:rsidP="004D2443">
            <w:pPr>
              <w:spacing w:after="0" w:line="240" w:lineRule="auto"/>
              <w:rPr>
                <w:rFonts w:ascii="Calibri" w:eastAsia="Times New Roman" w:hAnsi="Calibri" w:cs="Calibri"/>
                <w:color w:val="000000"/>
                <w:kern w:val="0"/>
                <w:sz w:val="24"/>
                <w:szCs w:val="24"/>
                <w14:ligatures w14:val="none"/>
              </w:rPr>
            </w:pPr>
            <w:r w:rsidRPr="004D2443">
              <w:rPr>
                <w:rFonts w:ascii="Calibri" w:eastAsia="Times New Roman" w:hAnsi="Calibri" w:cs="Calibri"/>
                <w:color w:val="000000"/>
                <w:kern w:val="0"/>
                <w:sz w:val="24"/>
                <w:szCs w:val="24"/>
                <w14:ligatures w14:val="none"/>
              </w:rPr>
              <w:t xml:space="preserve">Brian </w:t>
            </w:r>
            <w:proofErr w:type="gramStart"/>
            <w:r w:rsidRPr="004D2443">
              <w:rPr>
                <w:rFonts w:ascii="Calibri" w:eastAsia="Times New Roman" w:hAnsi="Calibri" w:cs="Calibri"/>
                <w:color w:val="000000"/>
                <w:kern w:val="0"/>
                <w:sz w:val="24"/>
                <w:szCs w:val="24"/>
                <w14:ligatures w14:val="none"/>
              </w:rPr>
              <w:t>Cater</w:t>
            </w:r>
            <w:proofErr w:type="gramEnd"/>
            <w:r w:rsidRPr="004D2443">
              <w:rPr>
                <w:rFonts w:ascii="Calibri" w:eastAsia="Times New Roman" w:hAnsi="Calibri" w:cs="Calibri"/>
                <w:color w:val="000000"/>
                <w:kern w:val="0"/>
                <w:sz w:val="24"/>
                <w:szCs w:val="24"/>
                <w14:ligatures w14:val="none"/>
              </w:rPr>
              <w:t xml:space="preserve"> our maintenance supervisor and </w:t>
            </w:r>
            <w:proofErr w:type="gramStart"/>
            <w:r w:rsidRPr="004D2443">
              <w:rPr>
                <w:rFonts w:ascii="Calibri" w:eastAsia="Times New Roman" w:hAnsi="Calibri" w:cs="Calibri"/>
                <w:color w:val="000000"/>
                <w:kern w:val="0"/>
                <w:sz w:val="24"/>
                <w:szCs w:val="24"/>
                <w14:ligatures w14:val="none"/>
              </w:rPr>
              <w:t>myself</w:t>
            </w:r>
            <w:proofErr w:type="gramEnd"/>
            <w:r w:rsidRPr="004D2443">
              <w:rPr>
                <w:rFonts w:ascii="Calibri" w:eastAsia="Times New Roman" w:hAnsi="Calibri" w:cs="Calibri"/>
                <w:color w:val="000000"/>
                <w:kern w:val="0"/>
                <w:sz w:val="24"/>
                <w:szCs w:val="24"/>
                <w14:ligatures w14:val="none"/>
              </w:rPr>
              <w:t xml:space="preserve"> have just completed CPR/AED training. If you are interested in taking a class yourself, please visit </w:t>
            </w:r>
            <w:hyperlink r:id="rId5" w:tgtFrame="_blank" w:history="1">
              <w:r w:rsidRPr="004D2443">
                <w:rPr>
                  <w:rFonts w:ascii="Calibri" w:eastAsia="Times New Roman" w:hAnsi="Calibri" w:cs="Calibri"/>
                  <w:color w:val="1155CC"/>
                  <w:kern w:val="0"/>
                  <w:sz w:val="24"/>
                  <w:szCs w:val="24"/>
                  <w:u w:val="single"/>
                  <w14:ligatures w14:val="none"/>
                </w:rPr>
                <w:t>https://www.redcross.org/take-a-class</w:t>
              </w:r>
            </w:hyperlink>
            <w:r w:rsidRPr="004D2443">
              <w:rPr>
                <w:rFonts w:ascii="Calibri" w:eastAsia="Times New Roman" w:hAnsi="Calibri" w:cs="Calibri"/>
                <w:color w:val="000000"/>
                <w:kern w:val="0"/>
                <w:sz w:val="24"/>
                <w:szCs w:val="24"/>
                <w14:ligatures w14:val="none"/>
              </w:rPr>
              <w:t>. If you have any questions about using the AED, feel free to ask Brian or myself.  We want the community to feel comfortable using the device.</w:t>
            </w:r>
          </w:p>
          <w:p w14:paraId="250D8AC8" w14:textId="77777777" w:rsidR="004D2443" w:rsidRPr="004D2443" w:rsidRDefault="004D2443" w:rsidP="004D2443">
            <w:pPr>
              <w:spacing w:after="0" w:line="240" w:lineRule="auto"/>
              <w:rPr>
                <w:rFonts w:ascii="Calibri" w:eastAsia="Times New Roman" w:hAnsi="Calibri" w:cs="Calibri"/>
                <w:color w:val="000000"/>
                <w:kern w:val="0"/>
                <w:sz w:val="24"/>
                <w:szCs w:val="24"/>
                <w14:ligatures w14:val="none"/>
              </w:rPr>
            </w:pPr>
            <w:r w:rsidRPr="004D2443">
              <w:rPr>
                <w:rFonts w:ascii="Calibri" w:eastAsia="Times New Roman" w:hAnsi="Calibri" w:cs="Calibri"/>
                <w:b/>
                <w:bCs/>
                <w:color w:val="000000"/>
                <w:kern w:val="0"/>
                <w:sz w:val="24"/>
                <w:szCs w:val="24"/>
                <w14:ligatures w14:val="none"/>
              </w:rPr>
              <w:t>Here are a few steps to take in an emergency:</w:t>
            </w:r>
          </w:p>
          <w:p w14:paraId="1391CF1C" w14:textId="77777777" w:rsidR="004D2443" w:rsidRPr="004D2443" w:rsidRDefault="004D2443" w:rsidP="004D2443">
            <w:pPr>
              <w:numPr>
                <w:ilvl w:val="0"/>
                <w:numId w:val="1"/>
              </w:numPr>
              <w:spacing w:before="100" w:beforeAutospacing="1" w:after="100" w:afterAutospacing="1" w:line="240" w:lineRule="auto"/>
              <w:ind w:left="945"/>
              <w:rPr>
                <w:rFonts w:ascii="Calibri" w:eastAsia="Times New Roman" w:hAnsi="Calibri" w:cs="Calibri"/>
                <w:color w:val="000000"/>
                <w:kern w:val="0"/>
                <w:sz w:val="24"/>
                <w:szCs w:val="24"/>
                <w14:ligatures w14:val="none"/>
              </w:rPr>
            </w:pPr>
            <w:r w:rsidRPr="004D2443">
              <w:rPr>
                <w:rFonts w:ascii="Calibri" w:eastAsia="Times New Roman" w:hAnsi="Calibri" w:cs="Calibri"/>
                <w:color w:val="000000"/>
                <w:kern w:val="0"/>
                <w:sz w:val="24"/>
                <w:szCs w:val="24"/>
                <w14:ligatures w14:val="none"/>
              </w:rPr>
              <w:t>1.</w:t>
            </w:r>
            <w:r w:rsidRPr="004D2443">
              <w:rPr>
                <w:rFonts w:ascii="Times New Roman" w:eastAsia="Times New Roman" w:hAnsi="Times New Roman" w:cs="Times New Roman"/>
                <w:color w:val="000000"/>
                <w:kern w:val="0"/>
                <w:sz w:val="14"/>
                <w:szCs w:val="14"/>
                <w14:ligatures w14:val="none"/>
              </w:rPr>
              <w:t>        </w:t>
            </w:r>
            <w:r w:rsidRPr="004D2443">
              <w:rPr>
                <w:rFonts w:ascii="Calibri" w:eastAsia="Times New Roman" w:hAnsi="Calibri" w:cs="Calibri"/>
                <w:color w:val="000000"/>
                <w:kern w:val="0"/>
                <w:sz w:val="24"/>
                <w:szCs w:val="24"/>
                <w14:ligatures w14:val="none"/>
              </w:rPr>
              <w:t>Confirm the victim is unresponsive, not breathing normally, and is pulseless.</w:t>
            </w:r>
          </w:p>
          <w:p w14:paraId="5BC31E57" w14:textId="77777777" w:rsidR="004D2443" w:rsidRPr="004D2443" w:rsidRDefault="004D2443" w:rsidP="004D2443">
            <w:pPr>
              <w:numPr>
                <w:ilvl w:val="0"/>
                <w:numId w:val="2"/>
              </w:numPr>
              <w:spacing w:before="100" w:beforeAutospacing="1" w:after="100" w:afterAutospacing="1" w:line="240" w:lineRule="auto"/>
              <w:ind w:left="945"/>
              <w:rPr>
                <w:rFonts w:ascii="Calibri" w:eastAsia="Times New Roman" w:hAnsi="Calibri" w:cs="Calibri"/>
                <w:color w:val="000000"/>
                <w:kern w:val="0"/>
                <w:sz w:val="24"/>
                <w:szCs w:val="24"/>
                <w14:ligatures w14:val="none"/>
              </w:rPr>
            </w:pPr>
            <w:r w:rsidRPr="004D2443">
              <w:rPr>
                <w:rFonts w:ascii="Calibri" w:eastAsia="Times New Roman" w:hAnsi="Calibri" w:cs="Calibri"/>
                <w:color w:val="000000"/>
                <w:kern w:val="0"/>
                <w:sz w:val="24"/>
                <w:szCs w:val="24"/>
                <w14:ligatures w14:val="none"/>
              </w:rPr>
              <w:t>2.</w:t>
            </w:r>
            <w:r w:rsidRPr="004D2443">
              <w:rPr>
                <w:rFonts w:ascii="Times New Roman" w:eastAsia="Times New Roman" w:hAnsi="Times New Roman" w:cs="Times New Roman"/>
                <w:color w:val="000000"/>
                <w:kern w:val="0"/>
                <w:sz w:val="14"/>
                <w:szCs w:val="14"/>
                <w14:ligatures w14:val="none"/>
              </w:rPr>
              <w:t>       </w:t>
            </w:r>
            <w:r w:rsidRPr="004D2443">
              <w:rPr>
                <w:rFonts w:ascii="Calibri" w:eastAsia="Times New Roman" w:hAnsi="Calibri" w:cs="Calibri"/>
                <w:color w:val="000000"/>
                <w:kern w:val="0"/>
                <w:sz w:val="24"/>
                <w:szCs w:val="24"/>
                <w14:ligatures w14:val="none"/>
              </w:rPr>
              <w:t xml:space="preserve">If you are alone, call 911 and retrieve the AED. If you have others around, direct someone to call 911 and retrieve the AED. Continue to </w:t>
            </w:r>
            <w:proofErr w:type="spellStart"/>
            <w:proofErr w:type="gramStart"/>
            <w:r w:rsidRPr="004D2443">
              <w:rPr>
                <w:rFonts w:ascii="Calibri" w:eastAsia="Times New Roman" w:hAnsi="Calibri" w:cs="Calibri"/>
                <w:color w:val="000000"/>
                <w:kern w:val="0"/>
                <w:sz w:val="24"/>
                <w:szCs w:val="24"/>
                <w14:ligatures w14:val="none"/>
              </w:rPr>
              <w:t>preform</w:t>
            </w:r>
            <w:proofErr w:type="spellEnd"/>
            <w:proofErr w:type="gramEnd"/>
            <w:r w:rsidRPr="004D2443">
              <w:rPr>
                <w:rFonts w:ascii="Calibri" w:eastAsia="Times New Roman" w:hAnsi="Calibri" w:cs="Calibri"/>
                <w:color w:val="000000"/>
                <w:kern w:val="0"/>
                <w:sz w:val="24"/>
                <w:szCs w:val="24"/>
                <w14:ligatures w14:val="none"/>
              </w:rPr>
              <w:t xml:space="preserve"> CPR until the AED arrives.</w:t>
            </w:r>
          </w:p>
          <w:p w14:paraId="676FE025" w14:textId="77777777" w:rsidR="004D2443" w:rsidRPr="004D2443" w:rsidRDefault="004D2443" w:rsidP="004D2443">
            <w:pPr>
              <w:numPr>
                <w:ilvl w:val="0"/>
                <w:numId w:val="3"/>
              </w:numPr>
              <w:spacing w:before="100" w:beforeAutospacing="1" w:after="100" w:afterAutospacing="1" w:line="240" w:lineRule="auto"/>
              <w:ind w:left="945"/>
              <w:rPr>
                <w:rFonts w:ascii="Calibri" w:eastAsia="Times New Roman" w:hAnsi="Calibri" w:cs="Calibri"/>
                <w:color w:val="000000"/>
                <w:kern w:val="0"/>
                <w:sz w:val="24"/>
                <w:szCs w:val="24"/>
                <w14:ligatures w14:val="none"/>
              </w:rPr>
            </w:pPr>
            <w:r w:rsidRPr="004D2443">
              <w:rPr>
                <w:rFonts w:ascii="Calibri" w:eastAsia="Times New Roman" w:hAnsi="Calibri" w:cs="Calibri"/>
                <w:color w:val="000000"/>
                <w:kern w:val="0"/>
                <w:sz w:val="24"/>
                <w:szCs w:val="24"/>
                <w14:ligatures w14:val="none"/>
              </w:rPr>
              <w:t>3.</w:t>
            </w:r>
            <w:r w:rsidRPr="004D2443">
              <w:rPr>
                <w:rFonts w:ascii="Times New Roman" w:eastAsia="Times New Roman" w:hAnsi="Times New Roman" w:cs="Times New Roman"/>
                <w:color w:val="000000"/>
                <w:kern w:val="0"/>
                <w:sz w:val="14"/>
                <w:szCs w:val="14"/>
                <w14:ligatures w14:val="none"/>
              </w:rPr>
              <w:t>       </w:t>
            </w:r>
            <w:r w:rsidRPr="004D2443">
              <w:rPr>
                <w:rFonts w:ascii="Calibri" w:eastAsia="Times New Roman" w:hAnsi="Calibri" w:cs="Calibri"/>
                <w:color w:val="000000"/>
                <w:kern w:val="0"/>
                <w:sz w:val="24"/>
                <w:szCs w:val="24"/>
                <w14:ligatures w14:val="none"/>
              </w:rPr>
              <w:t>Once you have the AED, turn it on, it will then begin to guide you.</w:t>
            </w:r>
          </w:p>
          <w:p w14:paraId="49F6E4E6" w14:textId="77777777" w:rsidR="004D2443" w:rsidRPr="004D2443" w:rsidRDefault="004D2443" w:rsidP="004D2443">
            <w:pPr>
              <w:numPr>
                <w:ilvl w:val="0"/>
                <w:numId w:val="4"/>
              </w:numPr>
              <w:spacing w:before="100" w:beforeAutospacing="1" w:after="100" w:afterAutospacing="1" w:line="240" w:lineRule="auto"/>
              <w:ind w:left="945"/>
              <w:rPr>
                <w:rFonts w:ascii="Calibri" w:eastAsia="Times New Roman" w:hAnsi="Calibri" w:cs="Calibri"/>
                <w:color w:val="000000"/>
                <w:kern w:val="0"/>
                <w:sz w:val="24"/>
                <w:szCs w:val="24"/>
                <w14:ligatures w14:val="none"/>
              </w:rPr>
            </w:pPr>
            <w:r w:rsidRPr="004D2443">
              <w:rPr>
                <w:rFonts w:ascii="Calibri" w:eastAsia="Times New Roman" w:hAnsi="Calibri" w:cs="Calibri"/>
                <w:color w:val="000000"/>
                <w:kern w:val="0"/>
                <w:sz w:val="24"/>
                <w:szCs w:val="24"/>
                <w14:ligatures w14:val="none"/>
              </w:rPr>
              <w:t>4.</w:t>
            </w:r>
            <w:r w:rsidRPr="004D2443">
              <w:rPr>
                <w:rFonts w:ascii="Times New Roman" w:eastAsia="Times New Roman" w:hAnsi="Times New Roman" w:cs="Times New Roman"/>
                <w:color w:val="000000"/>
                <w:kern w:val="0"/>
                <w:sz w:val="14"/>
                <w:szCs w:val="14"/>
                <w14:ligatures w14:val="none"/>
              </w:rPr>
              <w:t>       </w:t>
            </w:r>
            <w:r w:rsidRPr="004D2443">
              <w:rPr>
                <w:rFonts w:ascii="Calibri" w:eastAsia="Times New Roman" w:hAnsi="Calibri" w:cs="Calibri"/>
                <w:color w:val="000000"/>
                <w:kern w:val="0"/>
                <w:sz w:val="24"/>
                <w:szCs w:val="24"/>
                <w14:ligatures w14:val="none"/>
              </w:rPr>
              <w:t>Expose the chest with the scissors supplied in the kit. Place pads on chest as shown on the AED screen (shaving the chest is not necessary, just make sure to press the pads on firmly).</w:t>
            </w:r>
          </w:p>
          <w:p w14:paraId="1FB83641" w14:textId="77777777" w:rsidR="004D2443" w:rsidRPr="004D2443" w:rsidRDefault="004D2443" w:rsidP="004D2443">
            <w:pPr>
              <w:numPr>
                <w:ilvl w:val="0"/>
                <w:numId w:val="5"/>
              </w:numPr>
              <w:spacing w:before="100" w:beforeAutospacing="1" w:after="100" w:afterAutospacing="1" w:line="240" w:lineRule="auto"/>
              <w:ind w:left="945"/>
              <w:rPr>
                <w:rFonts w:ascii="Calibri" w:eastAsia="Times New Roman" w:hAnsi="Calibri" w:cs="Calibri"/>
                <w:color w:val="000000"/>
                <w:kern w:val="0"/>
                <w:sz w:val="24"/>
                <w:szCs w:val="24"/>
                <w14:ligatures w14:val="none"/>
              </w:rPr>
            </w:pPr>
            <w:r w:rsidRPr="004D2443">
              <w:rPr>
                <w:rFonts w:ascii="Calibri" w:eastAsia="Times New Roman" w:hAnsi="Calibri" w:cs="Calibri"/>
                <w:color w:val="000000"/>
                <w:kern w:val="0"/>
                <w:sz w:val="24"/>
                <w:szCs w:val="24"/>
                <w14:ligatures w14:val="none"/>
              </w:rPr>
              <w:t>5.</w:t>
            </w:r>
            <w:r w:rsidRPr="004D2443">
              <w:rPr>
                <w:rFonts w:ascii="Times New Roman" w:eastAsia="Times New Roman" w:hAnsi="Times New Roman" w:cs="Times New Roman"/>
                <w:color w:val="000000"/>
                <w:kern w:val="0"/>
                <w:sz w:val="14"/>
                <w:szCs w:val="14"/>
                <w14:ligatures w14:val="none"/>
              </w:rPr>
              <w:t>       </w:t>
            </w:r>
            <w:r w:rsidRPr="004D2443">
              <w:rPr>
                <w:rFonts w:ascii="Calibri" w:eastAsia="Times New Roman" w:hAnsi="Calibri" w:cs="Calibri"/>
                <w:color w:val="000000"/>
                <w:kern w:val="0"/>
                <w:sz w:val="24"/>
                <w:szCs w:val="24"/>
                <w14:ligatures w14:val="none"/>
              </w:rPr>
              <w:t xml:space="preserve">The AED will then begin to analysis the victim. If a shock is required, the unit will advise everyone </w:t>
            </w:r>
            <w:proofErr w:type="gramStart"/>
            <w:r w:rsidRPr="004D2443">
              <w:rPr>
                <w:rFonts w:ascii="Calibri" w:eastAsia="Times New Roman" w:hAnsi="Calibri" w:cs="Calibri"/>
                <w:color w:val="000000"/>
                <w:kern w:val="0"/>
                <w:sz w:val="24"/>
                <w:szCs w:val="24"/>
                <w14:ligatures w14:val="none"/>
              </w:rPr>
              <w:t>clear</w:t>
            </w:r>
            <w:proofErr w:type="gramEnd"/>
            <w:r w:rsidRPr="004D2443">
              <w:rPr>
                <w:rFonts w:ascii="Calibri" w:eastAsia="Times New Roman" w:hAnsi="Calibri" w:cs="Calibri"/>
                <w:color w:val="000000"/>
                <w:kern w:val="0"/>
                <w:sz w:val="24"/>
                <w:szCs w:val="24"/>
                <w14:ligatures w14:val="none"/>
              </w:rPr>
              <w:t xml:space="preserve"> their hands from the victim. The unit will shock on its own (If a shock is </w:t>
            </w:r>
            <w:r w:rsidRPr="004D2443">
              <w:rPr>
                <w:rFonts w:ascii="Calibri" w:eastAsia="Times New Roman" w:hAnsi="Calibri" w:cs="Calibri"/>
                <w:b/>
                <w:bCs/>
                <w:color w:val="000000"/>
                <w:kern w:val="0"/>
                <w:sz w:val="24"/>
                <w:szCs w:val="24"/>
                <w:u w:val="single"/>
                <w14:ligatures w14:val="none"/>
              </w:rPr>
              <w:t>not</w:t>
            </w:r>
            <w:r w:rsidRPr="004D2443">
              <w:rPr>
                <w:rFonts w:ascii="Calibri" w:eastAsia="Times New Roman" w:hAnsi="Calibri" w:cs="Calibri"/>
                <w:color w:val="000000"/>
                <w:kern w:val="0"/>
                <w:sz w:val="24"/>
                <w:szCs w:val="24"/>
                <w14:ligatures w14:val="none"/>
              </w:rPr>
              <w:t> needed, it will advise you of next steps).</w:t>
            </w:r>
          </w:p>
          <w:p w14:paraId="79062843" w14:textId="77777777" w:rsidR="004D2443" w:rsidRPr="004D2443" w:rsidRDefault="004D2443" w:rsidP="004D2443">
            <w:pPr>
              <w:numPr>
                <w:ilvl w:val="0"/>
                <w:numId w:val="6"/>
              </w:numPr>
              <w:spacing w:before="100" w:beforeAutospacing="1" w:after="100" w:afterAutospacing="1" w:line="240" w:lineRule="auto"/>
              <w:ind w:left="945"/>
              <w:rPr>
                <w:rFonts w:ascii="Calibri" w:eastAsia="Times New Roman" w:hAnsi="Calibri" w:cs="Calibri"/>
                <w:color w:val="000000"/>
                <w:kern w:val="0"/>
                <w:sz w:val="24"/>
                <w:szCs w:val="24"/>
                <w14:ligatures w14:val="none"/>
              </w:rPr>
            </w:pPr>
            <w:r w:rsidRPr="004D2443">
              <w:rPr>
                <w:rFonts w:ascii="Calibri" w:eastAsia="Times New Roman" w:hAnsi="Calibri" w:cs="Calibri"/>
                <w:color w:val="000000"/>
                <w:kern w:val="0"/>
                <w:sz w:val="24"/>
                <w:szCs w:val="24"/>
                <w14:ligatures w14:val="none"/>
              </w:rPr>
              <w:lastRenderedPageBreak/>
              <w:t>6.</w:t>
            </w:r>
            <w:r w:rsidRPr="004D2443">
              <w:rPr>
                <w:rFonts w:ascii="Times New Roman" w:eastAsia="Times New Roman" w:hAnsi="Times New Roman" w:cs="Times New Roman"/>
                <w:color w:val="000000"/>
                <w:kern w:val="0"/>
                <w:sz w:val="14"/>
                <w:szCs w:val="14"/>
                <w14:ligatures w14:val="none"/>
              </w:rPr>
              <w:t>       </w:t>
            </w:r>
            <w:r w:rsidRPr="004D2443">
              <w:rPr>
                <w:rFonts w:ascii="Calibri" w:eastAsia="Times New Roman" w:hAnsi="Calibri" w:cs="Calibri"/>
                <w:color w:val="000000"/>
                <w:kern w:val="0"/>
                <w:sz w:val="24"/>
                <w:szCs w:val="24"/>
                <w14:ligatures w14:val="none"/>
              </w:rPr>
              <w:t>After the shock is given, the AED will guide you through CPR for two minutes. If you have someone with you, take turns giving CPR.</w:t>
            </w:r>
          </w:p>
          <w:p w14:paraId="7C438B92" w14:textId="77777777" w:rsidR="004D2443" w:rsidRPr="004D2443" w:rsidRDefault="004D2443" w:rsidP="004D2443">
            <w:pPr>
              <w:numPr>
                <w:ilvl w:val="0"/>
                <w:numId w:val="7"/>
              </w:numPr>
              <w:spacing w:before="100" w:beforeAutospacing="1" w:after="100" w:afterAutospacing="1" w:line="240" w:lineRule="auto"/>
              <w:ind w:left="945"/>
              <w:rPr>
                <w:rFonts w:ascii="Calibri" w:eastAsia="Times New Roman" w:hAnsi="Calibri" w:cs="Calibri"/>
                <w:color w:val="000000"/>
                <w:kern w:val="0"/>
                <w:sz w:val="24"/>
                <w:szCs w:val="24"/>
                <w14:ligatures w14:val="none"/>
              </w:rPr>
            </w:pPr>
            <w:r w:rsidRPr="004D2443">
              <w:rPr>
                <w:rFonts w:ascii="Calibri" w:eastAsia="Times New Roman" w:hAnsi="Calibri" w:cs="Calibri"/>
                <w:color w:val="000000"/>
                <w:kern w:val="0"/>
                <w:sz w:val="24"/>
                <w:szCs w:val="24"/>
                <w14:ligatures w14:val="none"/>
              </w:rPr>
              <w:t>7.</w:t>
            </w:r>
            <w:r w:rsidRPr="004D2443">
              <w:rPr>
                <w:rFonts w:ascii="Times New Roman" w:eastAsia="Times New Roman" w:hAnsi="Times New Roman" w:cs="Times New Roman"/>
                <w:color w:val="000000"/>
                <w:kern w:val="0"/>
                <w:sz w:val="14"/>
                <w:szCs w:val="14"/>
                <w14:ligatures w14:val="none"/>
              </w:rPr>
              <w:t>       </w:t>
            </w:r>
            <w:r w:rsidRPr="004D2443">
              <w:rPr>
                <w:rFonts w:ascii="Calibri" w:eastAsia="Times New Roman" w:hAnsi="Calibri" w:cs="Calibri"/>
                <w:color w:val="000000"/>
                <w:kern w:val="0"/>
                <w:sz w:val="24"/>
                <w:szCs w:val="24"/>
                <w14:ligatures w14:val="none"/>
              </w:rPr>
              <w:t>After two minutes the AED will analysis the victim, again. If a shock is to be given the AED will advise, after the shock you will go back to CPR.</w:t>
            </w:r>
          </w:p>
          <w:p w14:paraId="464E5C58" w14:textId="77777777" w:rsidR="004D2443" w:rsidRPr="004D2443" w:rsidRDefault="004D2443" w:rsidP="004D2443">
            <w:pPr>
              <w:numPr>
                <w:ilvl w:val="0"/>
                <w:numId w:val="8"/>
              </w:numPr>
              <w:spacing w:before="100" w:beforeAutospacing="1" w:after="100" w:afterAutospacing="1" w:line="240" w:lineRule="auto"/>
              <w:ind w:left="945"/>
              <w:rPr>
                <w:rFonts w:ascii="Calibri" w:eastAsia="Times New Roman" w:hAnsi="Calibri" w:cs="Calibri"/>
                <w:color w:val="000000"/>
                <w:kern w:val="0"/>
                <w:sz w:val="24"/>
                <w:szCs w:val="24"/>
                <w14:ligatures w14:val="none"/>
              </w:rPr>
            </w:pPr>
            <w:r w:rsidRPr="004D2443">
              <w:rPr>
                <w:rFonts w:ascii="Calibri" w:eastAsia="Times New Roman" w:hAnsi="Calibri" w:cs="Calibri"/>
                <w:color w:val="000000"/>
                <w:kern w:val="0"/>
                <w:sz w:val="24"/>
                <w:szCs w:val="24"/>
                <w14:ligatures w14:val="none"/>
              </w:rPr>
              <w:t>8.</w:t>
            </w:r>
            <w:r w:rsidRPr="004D2443">
              <w:rPr>
                <w:rFonts w:ascii="Times New Roman" w:eastAsia="Times New Roman" w:hAnsi="Times New Roman" w:cs="Times New Roman"/>
                <w:color w:val="000000"/>
                <w:kern w:val="0"/>
                <w:sz w:val="14"/>
                <w:szCs w:val="14"/>
                <w14:ligatures w14:val="none"/>
              </w:rPr>
              <w:t>       </w:t>
            </w:r>
            <w:r w:rsidRPr="004D2443">
              <w:rPr>
                <w:rFonts w:ascii="Calibri" w:eastAsia="Times New Roman" w:hAnsi="Calibri" w:cs="Calibri"/>
                <w:color w:val="000000"/>
                <w:kern w:val="0"/>
                <w:sz w:val="24"/>
                <w:szCs w:val="24"/>
                <w14:ligatures w14:val="none"/>
              </w:rPr>
              <w:t>You will continue this cycle unit help arrives.</w:t>
            </w:r>
          </w:p>
          <w:p w14:paraId="473982FF" w14:textId="77777777" w:rsidR="004D2443" w:rsidRPr="004D2443" w:rsidRDefault="004D2443" w:rsidP="004D2443">
            <w:pPr>
              <w:spacing w:after="0" w:line="240" w:lineRule="auto"/>
              <w:rPr>
                <w:rFonts w:ascii="Calibri" w:eastAsia="Times New Roman" w:hAnsi="Calibri" w:cs="Calibri"/>
                <w:color w:val="000000"/>
                <w:kern w:val="0"/>
                <w:sz w:val="24"/>
                <w:szCs w:val="24"/>
                <w14:ligatures w14:val="none"/>
              </w:rPr>
            </w:pPr>
            <w:r w:rsidRPr="004D2443">
              <w:rPr>
                <w:rFonts w:ascii="Calibri" w:eastAsia="Times New Roman" w:hAnsi="Calibri" w:cs="Calibri"/>
                <w:b/>
                <w:bCs/>
                <w:color w:val="000000"/>
                <w:kern w:val="0"/>
                <w:sz w:val="24"/>
                <w:szCs w:val="24"/>
                <w14:ligatures w14:val="none"/>
              </w:rPr>
              <w:t>Note:</w:t>
            </w:r>
            <w:r w:rsidRPr="004D2443">
              <w:rPr>
                <w:rFonts w:ascii="Calibri" w:eastAsia="Times New Roman" w:hAnsi="Calibri" w:cs="Calibri"/>
                <w:color w:val="000000"/>
                <w:kern w:val="0"/>
                <w:sz w:val="24"/>
                <w:szCs w:val="24"/>
                <w14:ligatures w14:val="none"/>
              </w:rPr>
              <w:t> If the victim begins to start breathing, you will need to place them in a recovery position. Gently roll the victim onto their left side, left arm is extended above the head and their left leg bent at a right angle. If it is not possible to roll them onto their left side, the right side will work.</w:t>
            </w:r>
          </w:p>
          <w:p w14:paraId="0463411D" w14:textId="77777777" w:rsidR="004D2443" w:rsidRPr="004D2443" w:rsidRDefault="004D2443" w:rsidP="004D2443">
            <w:pPr>
              <w:spacing w:after="0" w:line="240" w:lineRule="auto"/>
              <w:rPr>
                <w:rFonts w:ascii="Calibri" w:eastAsia="Times New Roman" w:hAnsi="Calibri" w:cs="Calibri"/>
                <w:color w:val="000000"/>
                <w:kern w:val="0"/>
                <w:sz w:val="24"/>
                <w:szCs w:val="24"/>
                <w14:ligatures w14:val="none"/>
              </w:rPr>
            </w:pPr>
            <w:r w:rsidRPr="004D2443">
              <w:rPr>
                <w:rFonts w:ascii="Calibri" w:eastAsia="Times New Roman" w:hAnsi="Calibri" w:cs="Calibri"/>
                <w:color w:val="000000"/>
                <w:kern w:val="0"/>
                <w:sz w:val="24"/>
                <w:szCs w:val="24"/>
                <w14:ligatures w14:val="none"/>
              </w:rPr>
              <w:t>If the victim is in water, pull them at least 5 feet away from the water. Wipe down the chest as much as possible before placing the pads.</w:t>
            </w:r>
          </w:p>
          <w:p w14:paraId="6EC5AC28" w14:textId="77777777" w:rsidR="004D2443" w:rsidRPr="004D2443" w:rsidRDefault="004D2443" w:rsidP="004D2443">
            <w:pPr>
              <w:spacing w:after="0" w:line="240" w:lineRule="auto"/>
              <w:rPr>
                <w:rFonts w:ascii="Calibri" w:eastAsia="Times New Roman" w:hAnsi="Calibri" w:cs="Calibri"/>
                <w:color w:val="000000"/>
                <w:kern w:val="0"/>
                <w:sz w:val="24"/>
                <w:szCs w:val="24"/>
                <w14:ligatures w14:val="none"/>
              </w:rPr>
            </w:pPr>
            <w:r w:rsidRPr="004D2443">
              <w:rPr>
                <w:rFonts w:ascii="Calibri" w:eastAsia="Times New Roman" w:hAnsi="Calibri" w:cs="Calibri"/>
                <w:b/>
                <w:bCs/>
                <w:color w:val="000000"/>
                <w:kern w:val="0"/>
                <w:sz w:val="24"/>
                <w:szCs w:val="24"/>
                <w:u w:val="single"/>
                <w14:ligatures w14:val="none"/>
              </w:rPr>
              <w:t>CPR Basic information:</w:t>
            </w:r>
          </w:p>
          <w:p w14:paraId="306A6455" w14:textId="77777777" w:rsidR="004D2443" w:rsidRPr="004D2443" w:rsidRDefault="004D2443" w:rsidP="004D2443">
            <w:pPr>
              <w:numPr>
                <w:ilvl w:val="0"/>
                <w:numId w:val="9"/>
              </w:numPr>
              <w:spacing w:before="100" w:beforeAutospacing="1" w:after="100" w:afterAutospacing="1" w:line="240" w:lineRule="auto"/>
              <w:ind w:left="945"/>
              <w:rPr>
                <w:rFonts w:ascii="Calibri" w:eastAsia="Times New Roman" w:hAnsi="Calibri" w:cs="Calibri"/>
                <w:color w:val="000000"/>
                <w:kern w:val="0"/>
                <w:sz w:val="24"/>
                <w:szCs w:val="24"/>
                <w14:ligatures w14:val="none"/>
              </w:rPr>
            </w:pPr>
            <w:r w:rsidRPr="004D2443">
              <w:rPr>
                <w:rFonts w:ascii="Calibri" w:eastAsia="Times New Roman" w:hAnsi="Calibri" w:cs="Calibri"/>
                <w:color w:val="000000"/>
                <w:kern w:val="0"/>
                <w:sz w:val="24"/>
                <w:szCs w:val="24"/>
                <w14:ligatures w14:val="none"/>
              </w:rPr>
              <w:t>1.</w:t>
            </w:r>
            <w:r w:rsidRPr="004D2443">
              <w:rPr>
                <w:rFonts w:ascii="Times New Roman" w:eastAsia="Times New Roman" w:hAnsi="Times New Roman" w:cs="Times New Roman"/>
                <w:color w:val="000000"/>
                <w:kern w:val="0"/>
                <w:sz w:val="14"/>
                <w:szCs w:val="14"/>
                <w14:ligatures w14:val="none"/>
              </w:rPr>
              <w:t>       </w:t>
            </w:r>
            <w:r w:rsidRPr="004D2443">
              <w:rPr>
                <w:rFonts w:ascii="Calibri" w:eastAsia="Times New Roman" w:hAnsi="Calibri" w:cs="Calibri"/>
                <w:color w:val="000000"/>
                <w:kern w:val="0"/>
                <w:sz w:val="24"/>
                <w:szCs w:val="24"/>
                <w14:ligatures w14:val="none"/>
              </w:rPr>
              <w:t>On breast the plate, interlock fingers &amp; lock elbows, push firmly at least 2 inches deep.</w:t>
            </w:r>
          </w:p>
          <w:p w14:paraId="7C97D6A2" w14:textId="77777777" w:rsidR="004D2443" w:rsidRPr="004D2443" w:rsidRDefault="004D2443" w:rsidP="004D2443">
            <w:pPr>
              <w:numPr>
                <w:ilvl w:val="0"/>
                <w:numId w:val="10"/>
              </w:numPr>
              <w:spacing w:before="100" w:beforeAutospacing="1" w:after="100" w:afterAutospacing="1" w:line="240" w:lineRule="auto"/>
              <w:ind w:left="945"/>
              <w:rPr>
                <w:rFonts w:ascii="Calibri" w:eastAsia="Times New Roman" w:hAnsi="Calibri" w:cs="Calibri"/>
                <w:color w:val="000000"/>
                <w:kern w:val="0"/>
                <w:sz w:val="24"/>
                <w:szCs w:val="24"/>
                <w14:ligatures w14:val="none"/>
              </w:rPr>
            </w:pPr>
            <w:r w:rsidRPr="004D2443">
              <w:rPr>
                <w:rFonts w:ascii="Calibri" w:eastAsia="Times New Roman" w:hAnsi="Calibri" w:cs="Calibri"/>
                <w:color w:val="000000"/>
                <w:kern w:val="0"/>
                <w:sz w:val="24"/>
                <w:szCs w:val="24"/>
                <w14:ligatures w14:val="none"/>
              </w:rPr>
              <w:t>2.</w:t>
            </w:r>
            <w:r w:rsidRPr="004D2443">
              <w:rPr>
                <w:rFonts w:ascii="Times New Roman" w:eastAsia="Times New Roman" w:hAnsi="Times New Roman" w:cs="Times New Roman"/>
                <w:color w:val="000000"/>
                <w:kern w:val="0"/>
                <w:sz w:val="14"/>
                <w:szCs w:val="14"/>
                <w14:ligatures w14:val="none"/>
              </w:rPr>
              <w:t>       </w:t>
            </w:r>
            <w:r w:rsidRPr="004D2443">
              <w:rPr>
                <w:rFonts w:ascii="Calibri" w:eastAsia="Times New Roman" w:hAnsi="Calibri" w:cs="Calibri"/>
                <w:color w:val="000000"/>
                <w:kern w:val="0"/>
                <w:sz w:val="24"/>
                <w:szCs w:val="24"/>
                <w14:ligatures w14:val="none"/>
              </w:rPr>
              <w:t>Preform 30 compressions at the rate of 3 compressions every 2 seconds.</w:t>
            </w:r>
          </w:p>
          <w:p w14:paraId="6812092C" w14:textId="77777777" w:rsidR="004D2443" w:rsidRPr="004D2443" w:rsidRDefault="004D2443" w:rsidP="004D2443">
            <w:pPr>
              <w:numPr>
                <w:ilvl w:val="0"/>
                <w:numId w:val="11"/>
              </w:numPr>
              <w:spacing w:before="100" w:beforeAutospacing="1" w:after="100" w:afterAutospacing="1" w:line="240" w:lineRule="auto"/>
              <w:ind w:left="945"/>
              <w:rPr>
                <w:rFonts w:ascii="Calibri" w:eastAsia="Times New Roman" w:hAnsi="Calibri" w:cs="Calibri"/>
                <w:color w:val="000000"/>
                <w:kern w:val="0"/>
                <w:sz w:val="24"/>
                <w:szCs w:val="24"/>
                <w14:ligatures w14:val="none"/>
              </w:rPr>
            </w:pPr>
            <w:r w:rsidRPr="004D2443">
              <w:rPr>
                <w:rFonts w:ascii="Calibri" w:eastAsia="Times New Roman" w:hAnsi="Calibri" w:cs="Calibri"/>
                <w:color w:val="000000"/>
                <w:kern w:val="0"/>
                <w:sz w:val="24"/>
                <w:szCs w:val="24"/>
                <w14:ligatures w14:val="none"/>
              </w:rPr>
              <w:t>3.</w:t>
            </w:r>
            <w:r w:rsidRPr="004D2443">
              <w:rPr>
                <w:rFonts w:ascii="Times New Roman" w:eastAsia="Times New Roman" w:hAnsi="Times New Roman" w:cs="Times New Roman"/>
                <w:color w:val="000000"/>
                <w:kern w:val="0"/>
                <w:sz w:val="14"/>
                <w:szCs w:val="14"/>
                <w14:ligatures w14:val="none"/>
              </w:rPr>
              <w:t>       </w:t>
            </w:r>
            <w:r w:rsidRPr="004D2443">
              <w:rPr>
                <w:rFonts w:ascii="Calibri" w:eastAsia="Times New Roman" w:hAnsi="Calibri" w:cs="Calibri"/>
                <w:color w:val="000000"/>
                <w:kern w:val="0"/>
                <w:sz w:val="24"/>
                <w:szCs w:val="24"/>
                <w14:ligatures w14:val="none"/>
              </w:rPr>
              <w:t>Next, tilt head back, pinch nose, and give two rescue breaths. You just want to see the chest rise.</w:t>
            </w:r>
          </w:p>
          <w:p w14:paraId="16F6D4CC" w14:textId="77777777" w:rsidR="004D2443" w:rsidRPr="004D2443" w:rsidRDefault="004D2443" w:rsidP="004D2443">
            <w:pPr>
              <w:numPr>
                <w:ilvl w:val="0"/>
                <w:numId w:val="12"/>
              </w:numPr>
              <w:spacing w:before="100" w:beforeAutospacing="1" w:after="100" w:afterAutospacing="1" w:line="240" w:lineRule="auto"/>
              <w:ind w:left="945"/>
              <w:rPr>
                <w:rFonts w:ascii="Calibri" w:eastAsia="Times New Roman" w:hAnsi="Calibri" w:cs="Calibri"/>
                <w:color w:val="000000"/>
                <w:kern w:val="0"/>
                <w:sz w:val="24"/>
                <w:szCs w:val="24"/>
                <w14:ligatures w14:val="none"/>
              </w:rPr>
            </w:pPr>
            <w:r w:rsidRPr="004D2443">
              <w:rPr>
                <w:rFonts w:ascii="Calibri" w:eastAsia="Times New Roman" w:hAnsi="Calibri" w:cs="Calibri"/>
                <w:color w:val="000000"/>
                <w:kern w:val="0"/>
                <w:sz w:val="24"/>
                <w:szCs w:val="24"/>
                <w14:ligatures w14:val="none"/>
              </w:rPr>
              <w:t>4.</w:t>
            </w:r>
            <w:r w:rsidRPr="004D2443">
              <w:rPr>
                <w:rFonts w:ascii="Times New Roman" w:eastAsia="Times New Roman" w:hAnsi="Times New Roman" w:cs="Times New Roman"/>
                <w:color w:val="000000"/>
                <w:kern w:val="0"/>
                <w:sz w:val="14"/>
                <w:szCs w:val="14"/>
                <w14:ligatures w14:val="none"/>
              </w:rPr>
              <w:t>       </w:t>
            </w:r>
            <w:r w:rsidRPr="004D2443">
              <w:rPr>
                <w:rFonts w:ascii="Calibri" w:eastAsia="Times New Roman" w:hAnsi="Calibri" w:cs="Calibri"/>
                <w:color w:val="000000"/>
                <w:kern w:val="0"/>
                <w:sz w:val="24"/>
                <w:szCs w:val="24"/>
                <w14:ligatures w14:val="none"/>
              </w:rPr>
              <w:t>Repeat.</w:t>
            </w:r>
          </w:p>
          <w:p w14:paraId="164E5A99" w14:textId="77777777" w:rsidR="004D2443" w:rsidRPr="004D2443" w:rsidRDefault="004D2443" w:rsidP="004D2443">
            <w:pPr>
              <w:numPr>
                <w:ilvl w:val="0"/>
                <w:numId w:val="13"/>
              </w:numPr>
              <w:spacing w:before="100" w:beforeAutospacing="1" w:after="100" w:afterAutospacing="1" w:line="240" w:lineRule="auto"/>
              <w:ind w:left="945"/>
              <w:rPr>
                <w:rFonts w:ascii="Calibri" w:eastAsia="Times New Roman" w:hAnsi="Calibri" w:cs="Calibri"/>
                <w:color w:val="000000"/>
                <w:kern w:val="0"/>
                <w:sz w:val="24"/>
                <w:szCs w:val="24"/>
                <w14:ligatures w14:val="none"/>
              </w:rPr>
            </w:pPr>
            <w:r w:rsidRPr="004D2443">
              <w:rPr>
                <w:rFonts w:ascii="Calibri" w:eastAsia="Times New Roman" w:hAnsi="Calibri" w:cs="Calibri"/>
                <w:color w:val="000000"/>
                <w:kern w:val="0"/>
                <w:sz w:val="24"/>
                <w:szCs w:val="24"/>
                <w14:ligatures w14:val="none"/>
              </w:rPr>
              <w:t>5.</w:t>
            </w:r>
            <w:r w:rsidRPr="004D2443">
              <w:rPr>
                <w:rFonts w:ascii="Times New Roman" w:eastAsia="Times New Roman" w:hAnsi="Times New Roman" w:cs="Times New Roman"/>
                <w:color w:val="000000"/>
                <w:kern w:val="0"/>
                <w:sz w:val="14"/>
                <w:szCs w:val="14"/>
                <w14:ligatures w14:val="none"/>
              </w:rPr>
              <w:t>       </w:t>
            </w:r>
            <w:r w:rsidRPr="004D2443">
              <w:rPr>
                <w:rFonts w:ascii="Calibri" w:eastAsia="Times New Roman" w:hAnsi="Calibri" w:cs="Calibri"/>
                <w:color w:val="000000"/>
                <w:kern w:val="0"/>
                <w:sz w:val="24"/>
                <w:szCs w:val="24"/>
                <w14:ligatures w14:val="none"/>
              </w:rPr>
              <w:t>If you should become exhausted giving CPR, </w:t>
            </w:r>
            <w:r w:rsidRPr="004D2443">
              <w:rPr>
                <w:rFonts w:ascii="Calibri" w:eastAsia="Times New Roman" w:hAnsi="Calibri" w:cs="Calibri"/>
                <w:color w:val="000000"/>
                <w:kern w:val="0"/>
                <w14:ligatures w14:val="none"/>
              </w:rPr>
              <w:t>and no one is around to assist,</w:t>
            </w:r>
            <w:r w:rsidRPr="004D2443">
              <w:rPr>
                <w:rFonts w:ascii="Calibri" w:eastAsia="Times New Roman" w:hAnsi="Calibri" w:cs="Calibri"/>
                <w:color w:val="000000"/>
                <w:kern w:val="0"/>
                <w:sz w:val="24"/>
                <w:szCs w:val="24"/>
                <w14:ligatures w14:val="none"/>
              </w:rPr>
              <w:t> it is okay to take a small break or stop. Do not leave the victim unattended. Stay near and inform emergency crews what you have done, and for how long.</w:t>
            </w:r>
          </w:p>
          <w:p w14:paraId="56F653CE" w14:textId="77777777" w:rsidR="004D2443" w:rsidRPr="004D2443" w:rsidRDefault="004D2443" w:rsidP="004D2443">
            <w:pPr>
              <w:spacing w:after="0" w:line="240" w:lineRule="auto"/>
              <w:rPr>
                <w:rFonts w:ascii="Calibri" w:eastAsia="Times New Roman" w:hAnsi="Calibri" w:cs="Calibri"/>
                <w:color w:val="000000"/>
                <w:kern w:val="0"/>
                <w:sz w:val="24"/>
                <w:szCs w:val="24"/>
                <w14:ligatures w14:val="none"/>
              </w:rPr>
            </w:pPr>
            <w:r w:rsidRPr="004D2443">
              <w:rPr>
                <w:rFonts w:ascii="Calibri" w:eastAsia="Times New Roman" w:hAnsi="Calibri" w:cs="Calibri"/>
                <w:b/>
                <w:bCs/>
                <w:color w:val="000000"/>
                <w:kern w:val="0"/>
                <w:sz w:val="24"/>
                <w:szCs w:val="24"/>
                <w14:ligatures w14:val="none"/>
              </w:rPr>
              <w:t xml:space="preserve">Below is a link to a 3-minute video on the use of our exact model of AED. If </w:t>
            </w:r>
            <w:proofErr w:type="gramStart"/>
            <w:r w:rsidRPr="004D2443">
              <w:rPr>
                <w:rFonts w:ascii="Calibri" w:eastAsia="Times New Roman" w:hAnsi="Calibri" w:cs="Calibri"/>
                <w:b/>
                <w:bCs/>
                <w:color w:val="000000"/>
                <w:kern w:val="0"/>
                <w:sz w:val="24"/>
                <w:szCs w:val="24"/>
                <w14:ligatures w14:val="none"/>
              </w:rPr>
              <w:t>you would</w:t>
            </w:r>
            <w:proofErr w:type="gramEnd"/>
            <w:r w:rsidRPr="004D2443">
              <w:rPr>
                <w:rFonts w:ascii="Calibri" w:eastAsia="Times New Roman" w:hAnsi="Calibri" w:cs="Calibri"/>
                <w:b/>
                <w:bCs/>
                <w:color w:val="000000"/>
                <w:kern w:val="0"/>
                <w:sz w:val="24"/>
                <w:szCs w:val="24"/>
                <w14:ligatures w14:val="none"/>
              </w:rPr>
              <w:t xml:space="preserve"> take some time to watch, it will help you to feel more comfortable with using the devise.</w:t>
            </w:r>
          </w:p>
          <w:p w14:paraId="42F9F6D4" w14:textId="77777777" w:rsidR="004D2443" w:rsidRPr="004D2443" w:rsidRDefault="004D2443" w:rsidP="004D2443">
            <w:pPr>
              <w:spacing w:after="0" w:line="240" w:lineRule="auto"/>
              <w:rPr>
                <w:rFonts w:ascii="Arial" w:eastAsia="Times New Roman" w:hAnsi="Arial" w:cs="Arial"/>
                <w:color w:val="222222"/>
                <w:kern w:val="0"/>
                <w:sz w:val="24"/>
                <w:szCs w:val="24"/>
                <w14:ligatures w14:val="none"/>
              </w:rPr>
            </w:pPr>
            <w:hyperlink r:id="rId6" w:tgtFrame="_blank" w:history="1">
              <w:r w:rsidRPr="004D2443">
                <w:rPr>
                  <w:rFonts w:ascii="Calibri" w:eastAsia="Times New Roman" w:hAnsi="Calibri" w:cs="Calibri"/>
                  <w:color w:val="1155CC"/>
                  <w:kern w:val="0"/>
                  <w:sz w:val="24"/>
                  <w:szCs w:val="24"/>
                  <w:u w:val="single"/>
                  <w14:ligatures w14:val="none"/>
                </w:rPr>
                <w:t>ZOLL AED 3 AUTOMATIC | CPR/AED Training (youtube.com)</w:t>
              </w:r>
            </w:hyperlink>
            <w:r w:rsidRPr="004D2443">
              <w:rPr>
                <w:rFonts w:ascii="Calibri" w:eastAsia="Times New Roman" w:hAnsi="Calibri" w:cs="Calibri"/>
                <w:color w:val="000000"/>
                <w:kern w:val="0"/>
                <w:sz w:val="24"/>
                <w:szCs w:val="24"/>
                <w14:ligatures w14:val="none"/>
              </w:rPr>
              <w:br/>
            </w:r>
            <w:r w:rsidRPr="004D2443">
              <w:rPr>
                <w:rFonts w:ascii="Calibri" w:eastAsia="Times New Roman" w:hAnsi="Calibri" w:cs="Calibri"/>
                <w:color w:val="000000"/>
                <w:kern w:val="0"/>
                <w:sz w:val="24"/>
                <w:szCs w:val="24"/>
                <w14:ligatures w14:val="none"/>
              </w:rPr>
              <w:br/>
              <w:t> I know this is a lot of information, please reach out with any questions you may have.</w:t>
            </w:r>
            <w:r w:rsidRPr="004D2443">
              <w:rPr>
                <w:rFonts w:ascii="Calibri" w:eastAsia="Times New Roman" w:hAnsi="Calibri" w:cs="Calibri"/>
                <w:color w:val="000000"/>
                <w:kern w:val="0"/>
                <w:sz w:val="24"/>
                <w:szCs w:val="24"/>
                <w14:ligatures w14:val="none"/>
              </w:rPr>
              <w:br/>
            </w:r>
            <w:r w:rsidRPr="004D2443">
              <w:rPr>
                <w:rFonts w:ascii="Calibri" w:eastAsia="Times New Roman" w:hAnsi="Calibri" w:cs="Calibri"/>
                <w:color w:val="000000"/>
                <w:kern w:val="0"/>
                <w:sz w:val="24"/>
                <w:szCs w:val="24"/>
                <w14:ligatures w14:val="none"/>
              </w:rPr>
              <w:br/>
              <w:t> A Special Thank you to Susan Sourisseau for recommending the implementation of the AED program.</w:t>
            </w:r>
            <w:r w:rsidRPr="004D2443">
              <w:rPr>
                <w:rFonts w:ascii="Calibri" w:eastAsia="Times New Roman" w:hAnsi="Calibri" w:cs="Calibri"/>
                <w:color w:val="000000"/>
                <w:kern w:val="0"/>
                <w:sz w:val="24"/>
                <w:szCs w:val="24"/>
                <w14:ligatures w14:val="none"/>
              </w:rPr>
              <w:br/>
            </w:r>
            <w:r w:rsidRPr="004D2443">
              <w:rPr>
                <w:rFonts w:ascii="Calibri" w:eastAsia="Times New Roman" w:hAnsi="Calibri" w:cs="Calibri"/>
                <w:color w:val="000000"/>
                <w:kern w:val="0"/>
                <w:sz w:val="24"/>
                <w:szCs w:val="24"/>
                <w14:ligatures w14:val="none"/>
              </w:rPr>
              <w:br/>
            </w:r>
            <w:r w:rsidRPr="004D2443">
              <w:rPr>
                <w:rFonts w:ascii="Calibri" w:eastAsia="Times New Roman" w:hAnsi="Calibri" w:cs="Calibri"/>
                <w:color w:val="000000"/>
                <w:kern w:val="0"/>
                <w:sz w:val="24"/>
                <w:szCs w:val="24"/>
                <w14:ligatures w14:val="none"/>
              </w:rPr>
              <w:br/>
            </w:r>
            <w:r w:rsidRPr="004D2443">
              <w:rPr>
                <w:rFonts w:ascii="Calibri" w:eastAsia="Times New Roman" w:hAnsi="Calibri" w:cs="Calibri"/>
                <w:color w:val="000000"/>
                <w:kern w:val="0"/>
                <w:sz w:val="24"/>
                <w:szCs w:val="24"/>
                <w14:ligatures w14:val="none"/>
              </w:rPr>
              <w:lastRenderedPageBreak/>
              <w:t>Sincerely,</w:t>
            </w:r>
            <w:r w:rsidRPr="004D2443">
              <w:rPr>
                <w:rFonts w:ascii="Calibri" w:eastAsia="Times New Roman" w:hAnsi="Calibri" w:cs="Calibri"/>
                <w:color w:val="000000"/>
                <w:kern w:val="0"/>
                <w:sz w:val="24"/>
                <w:szCs w:val="24"/>
                <w14:ligatures w14:val="none"/>
              </w:rPr>
              <w:br/>
            </w:r>
            <w:r w:rsidRPr="004D2443">
              <w:rPr>
                <w:rFonts w:ascii="Calibri" w:eastAsia="Times New Roman" w:hAnsi="Calibri" w:cs="Calibri"/>
                <w:color w:val="000000"/>
                <w:kern w:val="0"/>
                <w:sz w:val="18"/>
                <w:szCs w:val="18"/>
                <w14:ligatures w14:val="none"/>
              </w:rPr>
              <w:br/>
            </w:r>
            <w:r w:rsidRPr="004D2443">
              <w:rPr>
                <w:rFonts w:ascii="Calibri" w:eastAsia="Times New Roman" w:hAnsi="Calibri" w:cs="Calibri"/>
                <w:color w:val="000000"/>
                <w:kern w:val="0"/>
                <w:sz w:val="24"/>
                <w:szCs w:val="24"/>
                <w14:ligatures w14:val="none"/>
              </w:rPr>
              <w:t>Amy Fanter</w:t>
            </w:r>
            <w:r w:rsidRPr="004D2443">
              <w:rPr>
                <w:rFonts w:ascii="Calibri" w:eastAsia="Times New Roman" w:hAnsi="Calibri" w:cs="Calibri"/>
                <w:color w:val="000000"/>
                <w:kern w:val="0"/>
                <w:sz w:val="24"/>
                <w:szCs w:val="24"/>
                <w14:ligatures w14:val="none"/>
              </w:rPr>
              <w:br/>
              <w:t>Community Association Manager</w:t>
            </w:r>
            <w:r w:rsidRPr="004D2443">
              <w:rPr>
                <w:rFonts w:ascii="Calibri" w:eastAsia="Times New Roman" w:hAnsi="Calibri" w:cs="Calibri"/>
                <w:color w:val="000000"/>
                <w:kern w:val="0"/>
                <w:sz w:val="24"/>
                <w:szCs w:val="24"/>
                <w14:ligatures w14:val="none"/>
              </w:rPr>
              <w:br/>
              <w:t>afanter@azcms.com</w:t>
            </w:r>
            <w:r w:rsidRPr="004D2443">
              <w:rPr>
                <w:rFonts w:ascii="Calibri" w:eastAsia="Times New Roman" w:hAnsi="Calibri" w:cs="Calibri"/>
                <w:color w:val="000000"/>
                <w:kern w:val="0"/>
                <w:sz w:val="24"/>
                <w:szCs w:val="24"/>
                <w14:ligatures w14:val="none"/>
              </w:rPr>
              <w:br/>
              <w:t>480-659-2424</w:t>
            </w:r>
          </w:p>
        </w:tc>
      </w:tr>
    </w:tbl>
    <w:p w14:paraId="4EBA1C9E" w14:textId="77777777" w:rsidR="008B3391" w:rsidRDefault="008B3391"/>
    <w:sectPr w:rsidR="008B3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222F7"/>
    <w:multiLevelType w:val="multilevel"/>
    <w:tmpl w:val="37202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8D50D2"/>
    <w:multiLevelType w:val="multilevel"/>
    <w:tmpl w:val="8D766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B67759"/>
    <w:multiLevelType w:val="multilevel"/>
    <w:tmpl w:val="D41E1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3E2A53"/>
    <w:multiLevelType w:val="multilevel"/>
    <w:tmpl w:val="EF02D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DA38C7"/>
    <w:multiLevelType w:val="multilevel"/>
    <w:tmpl w:val="EB3C0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48294C"/>
    <w:multiLevelType w:val="multilevel"/>
    <w:tmpl w:val="EB06C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803355"/>
    <w:multiLevelType w:val="multilevel"/>
    <w:tmpl w:val="E878E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207882"/>
    <w:multiLevelType w:val="multilevel"/>
    <w:tmpl w:val="C7AEF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B7411E"/>
    <w:multiLevelType w:val="multilevel"/>
    <w:tmpl w:val="9A986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303076"/>
    <w:multiLevelType w:val="multilevel"/>
    <w:tmpl w:val="C9369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471C47"/>
    <w:multiLevelType w:val="multilevel"/>
    <w:tmpl w:val="FAC62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8060DD"/>
    <w:multiLevelType w:val="multilevel"/>
    <w:tmpl w:val="93A6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607042"/>
    <w:multiLevelType w:val="multilevel"/>
    <w:tmpl w:val="C890F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0398032">
    <w:abstractNumId w:val="11"/>
  </w:num>
  <w:num w:numId="2" w16cid:durableId="1020282683">
    <w:abstractNumId w:val="7"/>
  </w:num>
  <w:num w:numId="3" w16cid:durableId="1518152179">
    <w:abstractNumId w:val="10"/>
  </w:num>
  <w:num w:numId="4" w16cid:durableId="405422731">
    <w:abstractNumId w:val="0"/>
  </w:num>
  <w:num w:numId="5" w16cid:durableId="1909001153">
    <w:abstractNumId w:val="2"/>
  </w:num>
  <w:num w:numId="6" w16cid:durableId="377626074">
    <w:abstractNumId w:val="4"/>
  </w:num>
  <w:num w:numId="7" w16cid:durableId="1067142923">
    <w:abstractNumId w:val="9"/>
  </w:num>
  <w:num w:numId="8" w16cid:durableId="686832788">
    <w:abstractNumId w:val="1"/>
  </w:num>
  <w:num w:numId="9" w16cid:durableId="921060089">
    <w:abstractNumId w:val="5"/>
  </w:num>
  <w:num w:numId="10" w16cid:durableId="871772092">
    <w:abstractNumId w:val="3"/>
  </w:num>
  <w:num w:numId="11" w16cid:durableId="1784375017">
    <w:abstractNumId w:val="12"/>
  </w:num>
  <w:num w:numId="12" w16cid:durableId="1748532180">
    <w:abstractNumId w:val="8"/>
  </w:num>
  <w:num w:numId="13" w16cid:durableId="15962050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43"/>
    <w:rsid w:val="000965F2"/>
    <w:rsid w:val="0019109D"/>
    <w:rsid w:val="002B1F2B"/>
    <w:rsid w:val="004D2443"/>
    <w:rsid w:val="005360DE"/>
    <w:rsid w:val="008B3391"/>
    <w:rsid w:val="00D86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8C0B"/>
  <w15:chartTrackingRefBased/>
  <w15:docId w15:val="{C46E8CF3-1DFF-4430-87E8-2DF07C04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4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24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24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24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4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4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4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4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4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4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24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24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24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4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4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4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4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443"/>
    <w:rPr>
      <w:rFonts w:eastAsiaTheme="majorEastAsia" w:cstheme="majorBidi"/>
      <w:color w:val="272727" w:themeColor="text1" w:themeTint="D8"/>
    </w:rPr>
  </w:style>
  <w:style w:type="paragraph" w:styleId="Title">
    <w:name w:val="Title"/>
    <w:basedOn w:val="Normal"/>
    <w:next w:val="Normal"/>
    <w:link w:val="TitleChar"/>
    <w:uiPriority w:val="10"/>
    <w:qFormat/>
    <w:rsid w:val="004D24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4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4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4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443"/>
    <w:pPr>
      <w:spacing w:before="160"/>
      <w:jc w:val="center"/>
    </w:pPr>
    <w:rPr>
      <w:i/>
      <w:iCs/>
      <w:color w:val="404040" w:themeColor="text1" w:themeTint="BF"/>
    </w:rPr>
  </w:style>
  <w:style w:type="character" w:customStyle="1" w:styleId="QuoteChar">
    <w:name w:val="Quote Char"/>
    <w:basedOn w:val="DefaultParagraphFont"/>
    <w:link w:val="Quote"/>
    <w:uiPriority w:val="29"/>
    <w:rsid w:val="004D2443"/>
    <w:rPr>
      <w:i/>
      <w:iCs/>
      <w:color w:val="404040" w:themeColor="text1" w:themeTint="BF"/>
    </w:rPr>
  </w:style>
  <w:style w:type="paragraph" w:styleId="ListParagraph">
    <w:name w:val="List Paragraph"/>
    <w:basedOn w:val="Normal"/>
    <w:uiPriority w:val="34"/>
    <w:qFormat/>
    <w:rsid w:val="004D2443"/>
    <w:pPr>
      <w:ind w:left="720"/>
      <w:contextualSpacing/>
    </w:pPr>
  </w:style>
  <w:style w:type="character" w:styleId="IntenseEmphasis">
    <w:name w:val="Intense Emphasis"/>
    <w:basedOn w:val="DefaultParagraphFont"/>
    <w:uiPriority w:val="21"/>
    <w:qFormat/>
    <w:rsid w:val="004D2443"/>
    <w:rPr>
      <w:i/>
      <w:iCs/>
      <w:color w:val="0F4761" w:themeColor="accent1" w:themeShade="BF"/>
    </w:rPr>
  </w:style>
  <w:style w:type="paragraph" w:styleId="IntenseQuote">
    <w:name w:val="Intense Quote"/>
    <w:basedOn w:val="Normal"/>
    <w:next w:val="Normal"/>
    <w:link w:val="IntenseQuoteChar"/>
    <w:uiPriority w:val="30"/>
    <w:qFormat/>
    <w:rsid w:val="004D24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443"/>
    <w:rPr>
      <w:i/>
      <w:iCs/>
      <w:color w:val="0F4761" w:themeColor="accent1" w:themeShade="BF"/>
    </w:rPr>
  </w:style>
  <w:style w:type="character" w:styleId="IntenseReference">
    <w:name w:val="Intense Reference"/>
    <w:basedOn w:val="DefaultParagraphFont"/>
    <w:uiPriority w:val="32"/>
    <w:qFormat/>
    <w:rsid w:val="004D24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45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m7f3xEdaE4" TargetMode="External"/><Relationship Id="rId5" Type="http://schemas.openxmlformats.org/officeDocument/2006/relationships/hyperlink" Target="https://www.redcross.org/take-a-cla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Tuisku, Jason</dc:creator>
  <cp:keywords/>
  <dc:description/>
  <cp:lastModifiedBy>Tuisku, Jason</cp:lastModifiedBy>
  <cp:revision>1</cp:revision>
  <dcterms:created xsi:type="dcterms:W3CDTF">2024-05-21T14:53:00Z</dcterms:created>
  <dcterms:modified xsi:type="dcterms:W3CDTF">2024-05-21T14:55:00Z</dcterms:modified>
</cp:coreProperties>
</file>